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34A0" w14:textId="77777777" w:rsidR="00B73AEC" w:rsidRDefault="00B73A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635BA49" w14:textId="77777777" w:rsidR="00B73AEC" w:rsidRPr="002023E1" w:rsidRDefault="007C78A8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26"/>
          <w:szCs w:val="26"/>
        </w:rPr>
      </w:pPr>
      <w:bookmarkStart w:id="0" w:name="_gjdgxs" w:colFirst="0" w:colLast="0"/>
      <w:bookmarkEnd w:id="0"/>
      <w:r w:rsidRPr="002023E1">
        <w:rPr>
          <w:rFonts w:asciiTheme="minorHAnsi" w:eastAsia="Candara" w:hAnsiTheme="minorHAnsi" w:cstheme="minorHAnsi"/>
          <w:b/>
          <w:sz w:val="26"/>
          <w:szCs w:val="26"/>
        </w:rPr>
        <w:t>Sacred Heart School – Parents &amp; Friends Association</w:t>
      </w:r>
    </w:p>
    <w:p w14:paraId="36386C65" w14:textId="77777777" w:rsidR="00B73AEC" w:rsidRPr="002023E1" w:rsidRDefault="00B73AEC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12"/>
          <w:szCs w:val="12"/>
        </w:rPr>
      </w:pPr>
    </w:p>
    <w:p w14:paraId="2DA32B6B" w14:textId="2256E055" w:rsidR="00B73AEC" w:rsidRPr="002023E1" w:rsidRDefault="007C78A8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26"/>
          <w:szCs w:val="26"/>
        </w:rPr>
      </w:pPr>
      <w:r w:rsidRPr="002023E1">
        <w:rPr>
          <w:rFonts w:asciiTheme="minorHAnsi" w:eastAsia="Candara" w:hAnsiTheme="minorHAnsi" w:cstheme="minorHAnsi"/>
          <w:b/>
          <w:sz w:val="26"/>
          <w:szCs w:val="26"/>
        </w:rPr>
        <w:t>Minutes</w:t>
      </w:r>
      <w:r w:rsidR="00DB60CD" w:rsidRPr="002023E1">
        <w:rPr>
          <w:rFonts w:asciiTheme="minorHAnsi" w:eastAsia="Candara" w:hAnsiTheme="minorHAnsi" w:cstheme="minorHAnsi"/>
          <w:b/>
          <w:sz w:val="26"/>
          <w:szCs w:val="26"/>
        </w:rPr>
        <w:t xml:space="preserve"> of General Meeting –</w:t>
      </w:r>
      <w:r w:rsidR="00EE5F41">
        <w:rPr>
          <w:rFonts w:asciiTheme="minorHAnsi" w:eastAsia="Candara" w:hAnsiTheme="minorHAnsi" w:cstheme="minorHAnsi"/>
          <w:b/>
          <w:sz w:val="26"/>
          <w:szCs w:val="26"/>
        </w:rPr>
        <w:t xml:space="preserve"> Tues</w:t>
      </w:r>
      <w:r w:rsidR="00DB60CD" w:rsidRPr="002023E1">
        <w:rPr>
          <w:rFonts w:asciiTheme="minorHAnsi" w:eastAsia="Candara" w:hAnsiTheme="minorHAnsi" w:cstheme="minorHAnsi"/>
          <w:b/>
          <w:sz w:val="26"/>
          <w:szCs w:val="26"/>
        </w:rPr>
        <w:t xml:space="preserve">day </w:t>
      </w:r>
      <w:r w:rsidR="006F14D9">
        <w:rPr>
          <w:rFonts w:asciiTheme="minorHAnsi" w:eastAsia="Candara" w:hAnsiTheme="minorHAnsi" w:cstheme="minorHAnsi"/>
          <w:b/>
          <w:sz w:val="26"/>
          <w:szCs w:val="26"/>
        </w:rPr>
        <w:t>30</w:t>
      </w:r>
      <w:r w:rsidR="00DA31E0">
        <w:rPr>
          <w:rFonts w:asciiTheme="minorHAnsi" w:eastAsia="Candara" w:hAnsiTheme="minorHAnsi" w:cstheme="minorHAnsi"/>
          <w:b/>
          <w:sz w:val="26"/>
          <w:szCs w:val="26"/>
        </w:rPr>
        <w:t>th</w:t>
      </w:r>
      <w:r w:rsidR="00DB60CD" w:rsidRPr="002023E1">
        <w:rPr>
          <w:rFonts w:asciiTheme="minorHAnsi" w:eastAsia="Candara" w:hAnsiTheme="minorHAnsi" w:cstheme="minorHAnsi"/>
          <w:b/>
          <w:sz w:val="26"/>
          <w:szCs w:val="26"/>
        </w:rPr>
        <w:t xml:space="preserve"> </w:t>
      </w:r>
      <w:r w:rsidR="006F14D9">
        <w:rPr>
          <w:rFonts w:asciiTheme="minorHAnsi" w:eastAsia="Candara" w:hAnsiTheme="minorHAnsi" w:cstheme="minorHAnsi"/>
          <w:b/>
          <w:sz w:val="26"/>
          <w:szCs w:val="26"/>
        </w:rPr>
        <w:t>July</w:t>
      </w:r>
      <w:r w:rsidRPr="002023E1">
        <w:rPr>
          <w:rFonts w:asciiTheme="minorHAnsi" w:eastAsia="Candara" w:hAnsiTheme="minorHAnsi" w:cstheme="minorHAnsi"/>
          <w:b/>
          <w:sz w:val="26"/>
          <w:szCs w:val="26"/>
        </w:rPr>
        <w:t>, 201</w:t>
      </w:r>
      <w:r w:rsidR="00826448">
        <w:rPr>
          <w:rFonts w:asciiTheme="minorHAnsi" w:eastAsia="Candara" w:hAnsiTheme="minorHAnsi" w:cstheme="minorHAnsi"/>
          <w:b/>
          <w:sz w:val="26"/>
          <w:szCs w:val="26"/>
        </w:rPr>
        <w:t>9</w:t>
      </w:r>
    </w:p>
    <w:p w14:paraId="67C581B5" w14:textId="77777777" w:rsidR="00B73AEC" w:rsidRPr="002023E1" w:rsidRDefault="00B73AEC">
      <w:pPr>
        <w:spacing w:after="0" w:line="240" w:lineRule="auto"/>
        <w:jc w:val="center"/>
        <w:rPr>
          <w:rFonts w:asciiTheme="minorHAnsi" w:eastAsia="Candara" w:hAnsiTheme="minorHAnsi" w:cstheme="minorHAnsi"/>
          <w:sz w:val="18"/>
          <w:szCs w:val="18"/>
        </w:rPr>
      </w:pPr>
    </w:p>
    <w:tbl>
      <w:tblPr>
        <w:tblStyle w:val="a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528"/>
        <w:gridCol w:w="1843"/>
        <w:gridCol w:w="1134"/>
      </w:tblGrid>
      <w:tr w:rsidR="00B73AEC" w:rsidRPr="002023E1" w14:paraId="5A2AB27F" w14:textId="77777777" w:rsidTr="00A716D0">
        <w:tc>
          <w:tcPr>
            <w:tcW w:w="2014" w:type="dxa"/>
            <w:shd w:val="clear" w:color="auto" w:fill="BFBFBF"/>
          </w:tcPr>
          <w:p w14:paraId="1F0DF4CB" w14:textId="5C96F072" w:rsidR="00B73AEC" w:rsidRPr="002023E1" w:rsidRDefault="00B73AEC">
            <w:pPr>
              <w:keepNext/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</w:tc>
        <w:tc>
          <w:tcPr>
            <w:tcW w:w="5528" w:type="dxa"/>
          </w:tcPr>
          <w:p w14:paraId="7574C2C5" w14:textId="7A176482" w:rsidR="00B73AEC" w:rsidRPr="002023E1" w:rsidRDefault="00DB60CD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Meeting Opened </w:t>
            </w:r>
            <w:r w:rsidR="006F14D9">
              <w:rPr>
                <w:rFonts w:asciiTheme="minorHAnsi" w:eastAsia="Candara" w:hAnsiTheme="minorHAnsi" w:cstheme="minorHAnsi"/>
                <w:b/>
              </w:rPr>
              <w:t>7.05pm</w:t>
            </w:r>
          </w:p>
        </w:tc>
        <w:tc>
          <w:tcPr>
            <w:tcW w:w="1843" w:type="dxa"/>
          </w:tcPr>
          <w:p w14:paraId="1B60F428" w14:textId="77777777" w:rsidR="00B73AEC" w:rsidRPr="002023E1" w:rsidRDefault="007C78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Action By</w:t>
            </w:r>
          </w:p>
        </w:tc>
        <w:tc>
          <w:tcPr>
            <w:tcW w:w="1134" w:type="dxa"/>
          </w:tcPr>
          <w:p w14:paraId="71836E48" w14:textId="77777777" w:rsidR="00B73AEC" w:rsidRPr="002023E1" w:rsidRDefault="007C78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Date</w:t>
            </w:r>
          </w:p>
        </w:tc>
      </w:tr>
      <w:tr w:rsidR="00B73AEC" w:rsidRPr="002023E1" w14:paraId="1216EF3A" w14:textId="77777777" w:rsidTr="00A716D0">
        <w:tc>
          <w:tcPr>
            <w:tcW w:w="2014" w:type="dxa"/>
            <w:shd w:val="clear" w:color="auto" w:fill="BFBFBF"/>
          </w:tcPr>
          <w:p w14:paraId="330E932C" w14:textId="77777777" w:rsidR="00B73AEC" w:rsidRPr="002023E1" w:rsidRDefault="007C78A8">
            <w:pPr>
              <w:keepNext/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Present</w:t>
            </w:r>
          </w:p>
        </w:tc>
        <w:tc>
          <w:tcPr>
            <w:tcW w:w="5528" w:type="dxa"/>
          </w:tcPr>
          <w:p w14:paraId="5130BB13" w14:textId="6FADF3CD" w:rsidR="00B73AEC" w:rsidRPr="005A09FB" w:rsidRDefault="002C51AC">
            <w:pPr>
              <w:spacing w:after="0" w:line="240" w:lineRule="auto"/>
              <w:rPr>
                <w:rFonts w:asciiTheme="minorHAnsi" w:eastAsia="Candara" w:hAnsiTheme="minorHAnsi" w:cstheme="minorHAnsi"/>
                <w:lang w:val="en-AU"/>
              </w:rPr>
            </w:pPr>
            <w:r w:rsidRPr="002C51AC">
              <w:rPr>
                <w:rFonts w:asciiTheme="minorHAnsi" w:eastAsia="Candara" w:hAnsiTheme="minorHAnsi" w:cstheme="minorHAnsi"/>
                <w:lang w:val="en-AU"/>
              </w:rPr>
              <w:t>Nat Zegveld, Brent Wilson, Louise Madden</w:t>
            </w:r>
            <w:r w:rsidR="006F14D9">
              <w:rPr>
                <w:rFonts w:asciiTheme="minorHAnsi" w:eastAsia="Candara" w:hAnsiTheme="minorHAnsi" w:cstheme="minorHAnsi"/>
                <w:lang w:val="en-AU"/>
              </w:rPr>
              <w:t xml:space="preserve">, </w:t>
            </w:r>
            <w:r w:rsidRPr="002C51AC">
              <w:rPr>
                <w:rFonts w:asciiTheme="minorHAnsi" w:eastAsia="Candara" w:hAnsiTheme="minorHAnsi" w:cstheme="minorHAnsi"/>
                <w:lang w:val="en-AU"/>
              </w:rPr>
              <w:t>Rebecca Millwood</w:t>
            </w:r>
            <w:r w:rsidR="006F14D9">
              <w:rPr>
                <w:rFonts w:asciiTheme="minorHAnsi" w:eastAsia="Candara" w:hAnsiTheme="minorHAnsi" w:cstheme="minorHAnsi"/>
                <w:lang w:val="en-AU"/>
              </w:rPr>
              <w:t>, Cate Pel, Phil Illingworth, Lidia Williams, Neil Reardon, Tahnee Hodgetts</w:t>
            </w:r>
          </w:p>
        </w:tc>
        <w:tc>
          <w:tcPr>
            <w:tcW w:w="1843" w:type="dxa"/>
          </w:tcPr>
          <w:p w14:paraId="5585BBAA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1134" w:type="dxa"/>
          </w:tcPr>
          <w:p w14:paraId="067D5AF4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5AFFCB62" w14:textId="77777777" w:rsidTr="00A716D0">
        <w:trPr>
          <w:trHeight w:val="60"/>
        </w:trPr>
        <w:tc>
          <w:tcPr>
            <w:tcW w:w="2014" w:type="dxa"/>
            <w:shd w:val="clear" w:color="auto" w:fill="BFBFBF"/>
          </w:tcPr>
          <w:p w14:paraId="14E43A79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Apologies </w:t>
            </w:r>
          </w:p>
        </w:tc>
        <w:tc>
          <w:tcPr>
            <w:tcW w:w="5528" w:type="dxa"/>
          </w:tcPr>
          <w:p w14:paraId="12A3E27E" w14:textId="584C17D3" w:rsidR="00B73AEC" w:rsidRPr="002023E1" w:rsidRDefault="002C51A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 w:rsidRPr="002C51AC">
              <w:rPr>
                <w:rFonts w:asciiTheme="minorHAnsi" w:eastAsia="Candara" w:hAnsiTheme="minorHAnsi" w:cstheme="minorHAnsi"/>
              </w:rPr>
              <w:t xml:space="preserve">Kim Barrett and </w:t>
            </w:r>
            <w:r w:rsidR="006F14D9">
              <w:rPr>
                <w:rFonts w:asciiTheme="minorHAnsi" w:eastAsia="Candara" w:hAnsiTheme="minorHAnsi" w:cstheme="minorHAnsi"/>
              </w:rPr>
              <w:t>Barry Nas</w:t>
            </w:r>
          </w:p>
        </w:tc>
        <w:tc>
          <w:tcPr>
            <w:tcW w:w="1843" w:type="dxa"/>
          </w:tcPr>
          <w:p w14:paraId="3434A788" w14:textId="529618C0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1134" w:type="dxa"/>
          </w:tcPr>
          <w:p w14:paraId="630BE93E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3E36A1F5" w14:textId="77777777" w:rsidTr="00A716D0">
        <w:trPr>
          <w:trHeight w:val="60"/>
        </w:trPr>
        <w:tc>
          <w:tcPr>
            <w:tcW w:w="2014" w:type="dxa"/>
            <w:shd w:val="clear" w:color="auto" w:fill="BFBFBF"/>
          </w:tcPr>
          <w:p w14:paraId="222A62F8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Minutes from Previous Meeting</w:t>
            </w:r>
          </w:p>
        </w:tc>
        <w:tc>
          <w:tcPr>
            <w:tcW w:w="5528" w:type="dxa"/>
          </w:tcPr>
          <w:p w14:paraId="1A42D597" w14:textId="6C502FA2" w:rsidR="002C51AC" w:rsidRPr="006F14D9" w:rsidRDefault="007C78A8" w:rsidP="006F14D9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 w:rsidRPr="005A09FB">
              <w:rPr>
                <w:rFonts w:asciiTheme="minorHAnsi" w:eastAsia="Candara" w:hAnsiTheme="minorHAnsi" w:cstheme="minorHAnsi"/>
              </w:rPr>
              <w:t xml:space="preserve">Minutes from </w:t>
            </w:r>
            <w:r w:rsidR="006F14D9">
              <w:rPr>
                <w:rFonts w:asciiTheme="minorHAnsi" w:eastAsia="Candara" w:hAnsiTheme="minorHAnsi" w:cstheme="minorHAnsi"/>
              </w:rPr>
              <w:t>dinner</w:t>
            </w:r>
            <w:r w:rsidRPr="005A09FB">
              <w:rPr>
                <w:rFonts w:asciiTheme="minorHAnsi" w:eastAsia="Candara" w:hAnsiTheme="minorHAnsi" w:cstheme="minorHAnsi"/>
              </w:rPr>
              <w:t xml:space="preserve"> meeting circulated to the committee.</w:t>
            </w:r>
            <w:r w:rsidR="005A09FB" w:rsidRPr="005A09FB">
              <w:rPr>
                <w:rFonts w:asciiTheme="minorHAnsi" w:eastAsia="Candara" w:hAnsiTheme="minorHAnsi" w:cstheme="minorHAnsi"/>
              </w:rPr>
              <w:t xml:space="preserve"> </w:t>
            </w:r>
          </w:p>
        </w:tc>
        <w:tc>
          <w:tcPr>
            <w:tcW w:w="1843" w:type="dxa"/>
          </w:tcPr>
          <w:p w14:paraId="1108BA94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1134" w:type="dxa"/>
          </w:tcPr>
          <w:p w14:paraId="16EA8680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5EC8631C" w14:textId="77777777" w:rsidTr="00A716D0">
        <w:trPr>
          <w:trHeight w:val="360"/>
        </w:trPr>
        <w:tc>
          <w:tcPr>
            <w:tcW w:w="2014" w:type="dxa"/>
            <w:shd w:val="clear" w:color="auto" w:fill="BFBFBF"/>
          </w:tcPr>
          <w:p w14:paraId="50F01C74" w14:textId="3E6EF6C5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Business </w:t>
            </w:r>
            <w:r w:rsidR="005A09FB">
              <w:rPr>
                <w:rFonts w:asciiTheme="minorHAnsi" w:eastAsia="Candara" w:hAnsiTheme="minorHAnsi" w:cstheme="minorHAnsi"/>
                <w:b/>
              </w:rPr>
              <w:t>Arising</w:t>
            </w:r>
          </w:p>
        </w:tc>
        <w:tc>
          <w:tcPr>
            <w:tcW w:w="5528" w:type="dxa"/>
          </w:tcPr>
          <w:p w14:paraId="177ABC42" w14:textId="77777777" w:rsidR="00326462" w:rsidRDefault="002C51AC" w:rsidP="00916590">
            <w:r w:rsidRPr="002C51AC">
              <w:rPr>
                <w:b/>
              </w:rPr>
              <w:t>Structure of P&amp;F</w:t>
            </w:r>
            <w:r>
              <w:t xml:space="preserve"> </w:t>
            </w:r>
            <w:r w:rsidRPr="002C51AC">
              <w:t xml:space="preserve">- Neil Reardon from Finance in Hobart attend to address P&amp;F questions. </w:t>
            </w:r>
          </w:p>
          <w:bookmarkStart w:id="1" w:name="_MON_1626197849"/>
          <w:bookmarkEnd w:id="1"/>
          <w:p w14:paraId="5EA1AB89" w14:textId="77777777" w:rsidR="002C51AC" w:rsidRDefault="00326462" w:rsidP="00916590">
            <w:r>
              <w:object w:dxaOrig="1520" w:dyaOrig="986" w14:anchorId="50B724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2pt;height:49.2pt" o:ole="">
                  <v:imagedata r:id="rId5" o:title=""/>
                </v:shape>
                <o:OLEObject Type="Embed" ProgID="Word.Document.12" ShapeID="_x0000_i1027" DrawAspect="Icon" ObjectID="_1626204656" r:id="rId6">
                  <o:FieldCodes>\s</o:FieldCodes>
                </o:OLEObject>
              </w:object>
            </w:r>
          </w:p>
          <w:p w14:paraId="18611D0B" w14:textId="77777777" w:rsidR="004E6A6D" w:rsidRDefault="004E6A6D" w:rsidP="00916590">
            <w:r>
              <w:t>Attached are his responses to P&amp;F questions.</w:t>
            </w:r>
          </w:p>
          <w:p w14:paraId="71177C67" w14:textId="1EB96150" w:rsidR="004E6A6D" w:rsidRDefault="004E6A6D" w:rsidP="00916590">
            <w:r>
              <w:t>Summation of response</w:t>
            </w:r>
            <w:r w:rsidR="00BD0885">
              <w:t xml:space="preserve"> </w:t>
            </w:r>
            <w:r w:rsidR="00BD0885" w:rsidRPr="000A7668">
              <w:rPr>
                <w:b/>
                <w:bCs/>
              </w:rPr>
              <w:t>P&amp;F Structure</w:t>
            </w:r>
            <w:r>
              <w:t>:</w:t>
            </w:r>
          </w:p>
          <w:p w14:paraId="213DD38B" w14:textId="77777777" w:rsidR="004828EB" w:rsidRDefault="004E6A6D" w:rsidP="004828EB">
            <w:pPr>
              <w:pStyle w:val="ListParagraph"/>
              <w:numPr>
                <w:ilvl w:val="0"/>
                <w:numId w:val="27"/>
              </w:numPr>
            </w:pPr>
            <w:r>
              <w:t>Requirement that P&amp;F funds are to be handled through the school accounts.</w:t>
            </w:r>
          </w:p>
          <w:p w14:paraId="14F3B8E5" w14:textId="77777777" w:rsidR="004828EB" w:rsidRDefault="004E6A6D" w:rsidP="004828EB">
            <w:pPr>
              <w:pStyle w:val="ListParagraph"/>
              <w:numPr>
                <w:ilvl w:val="0"/>
                <w:numId w:val="27"/>
              </w:numPr>
            </w:pPr>
            <w:r>
              <w:t>Role of P&amp;F treasurer remains unchanged and will have oversight of P&amp;F accounts.</w:t>
            </w:r>
          </w:p>
          <w:p w14:paraId="71763058" w14:textId="77777777" w:rsidR="004828EB" w:rsidRDefault="004E6A6D" w:rsidP="004828EB">
            <w:pPr>
              <w:pStyle w:val="ListParagraph"/>
              <w:numPr>
                <w:ilvl w:val="0"/>
                <w:numId w:val="27"/>
              </w:numPr>
            </w:pPr>
            <w:r>
              <w:t>P&amp;F funds will need to be authorised through an approved process (Agenda item for August meeting to discuss formal process).</w:t>
            </w:r>
          </w:p>
          <w:p w14:paraId="3E631A68" w14:textId="77777777" w:rsidR="004828EB" w:rsidRDefault="004E6A6D" w:rsidP="004828EB">
            <w:pPr>
              <w:pStyle w:val="ListParagraph"/>
              <w:numPr>
                <w:ilvl w:val="0"/>
                <w:numId w:val="27"/>
              </w:numPr>
            </w:pPr>
            <w:r>
              <w:t>Many schools use Qkr for uniform shop and canteen.</w:t>
            </w:r>
          </w:p>
          <w:p w14:paraId="4A86E108" w14:textId="77777777" w:rsidR="004828EB" w:rsidRDefault="004E6A6D" w:rsidP="004828EB">
            <w:pPr>
              <w:pStyle w:val="ListParagraph"/>
              <w:numPr>
                <w:ilvl w:val="0"/>
                <w:numId w:val="27"/>
              </w:numPr>
            </w:pPr>
            <w:r>
              <w:t xml:space="preserve">Preferable not to have a petty cash box. </w:t>
            </w:r>
          </w:p>
          <w:p w14:paraId="31361988" w14:textId="34DE1216" w:rsidR="004828EB" w:rsidRDefault="004828EB" w:rsidP="004828EB">
            <w:pPr>
              <w:pStyle w:val="ListParagraph"/>
              <w:numPr>
                <w:ilvl w:val="0"/>
                <w:numId w:val="27"/>
              </w:numPr>
            </w:pPr>
            <w:r>
              <w:t>A cash float for fundraisers can be arranged w</w:t>
            </w:r>
            <w:r w:rsidR="004E6A6D">
              <w:t>ith advanced notice to Lidia Williams</w:t>
            </w:r>
            <w:r w:rsidR="005B52FC">
              <w:t>.</w:t>
            </w:r>
            <w:r>
              <w:t xml:space="preserve"> </w:t>
            </w:r>
            <w:r w:rsidR="005B52FC">
              <w:t>Any monies spent from the float must be substantiated with receipts (</w:t>
            </w:r>
            <w:r w:rsidR="005B52FC" w:rsidRPr="005B52FC">
              <w:t>Agenda item for August meeting to discuss formal process).</w:t>
            </w:r>
          </w:p>
          <w:p w14:paraId="2B87A931" w14:textId="75A0B469" w:rsidR="004828EB" w:rsidRDefault="005B52FC" w:rsidP="004828EB">
            <w:pPr>
              <w:pStyle w:val="ListParagraph"/>
              <w:numPr>
                <w:ilvl w:val="0"/>
                <w:numId w:val="27"/>
              </w:numPr>
            </w:pPr>
            <w:r>
              <w:t>P&amp;F monthly and annual reports will be produced by the school in line with current financial reporting processes.</w:t>
            </w:r>
          </w:p>
          <w:p w14:paraId="4FCEBFBE" w14:textId="77777777" w:rsidR="004828EB" w:rsidRDefault="005B52FC" w:rsidP="004828EB">
            <w:pPr>
              <w:pStyle w:val="ListParagraph"/>
              <w:numPr>
                <w:ilvl w:val="0"/>
                <w:numId w:val="27"/>
              </w:numPr>
            </w:pPr>
            <w:r>
              <w:t>It is not possible for the P&amp;F to view the P&amp;F account electronically as it is the school operating account.</w:t>
            </w:r>
          </w:p>
          <w:p w14:paraId="48C4054A" w14:textId="77777777" w:rsidR="004828EB" w:rsidRDefault="005B52FC" w:rsidP="004828EB">
            <w:pPr>
              <w:pStyle w:val="ListParagraph"/>
              <w:numPr>
                <w:ilvl w:val="0"/>
                <w:numId w:val="27"/>
              </w:numPr>
            </w:pPr>
            <w:r>
              <w:t xml:space="preserve">A transaction listing can be produced from QuickBooks for </w:t>
            </w:r>
            <w:r w:rsidR="004828EB">
              <w:t xml:space="preserve">the </w:t>
            </w:r>
            <w:r>
              <w:t xml:space="preserve">P&amp;F account </w:t>
            </w:r>
            <w:r w:rsidR="00915E14">
              <w:t xml:space="preserve">to check </w:t>
            </w:r>
            <w:r w:rsidR="004828EB">
              <w:t>for</w:t>
            </w:r>
            <w:r w:rsidR="00915E14">
              <w:t xml:space="preserve"> unauthorised transactions.</w:t>
            </w:r>
          </w:p>
          <w:p w14:paraId="7A99ED7F" w14:textId="17EC511E" w:rsidR="00BD0885" w:rsidRDefault="004828EB" w:rsidP="00BD0885">
            <w:pPr>
              <w:pStyle w:val="ListParagraph"/>
              <w:numPr>
                <w:ilvl w:val="0"/>
                <w:numId w:val="27"/>
              </w:numPr>
            </w:pPr>
            <w:r>
              <w:t>The school will comply with all financial annual audits and will bear the cost of the audit.</w:t>
            </w:r>
            <w:r w:rsidR="00BD0885">
              <w:t xml:space="preserve">  P&amp;F financial audit cannot be separated from school audit report.  However, school will supply a copy of final page of audit stating it has been completed.</w:t>
            </w:r>
          </w:p>
          <w:p w14:paraId="4371BD68" w14:textId="77777777" w:rsidR="00BD0885" w:rsidRDefault="00BD0885" w:rsidP="00BD0885">
            <w:r>
              <w:lastRenderedPageBreak/>
              <w:t>Neil Reardon will supply information re. current processes for payment of accounts for P&amp;F via school account.</w:t>
            </w:r>
          </w:p>
          <w:p w14:paraId="31970414" w14:textId="77777777" w:rsidR="00BD0885" w:rsidRDefault="00BD0885" w:rsidP="00BD0885">
            <w:r w:rsidRPr="00BD0885">
              <w:t xml:space="preserve">Summation of response </w:t>
            </w:r>
            <w:r w:rsidRPr="000A7668">
              <w:rPr>
                <w:b/>
                <w:bCs/>
              </w:rPr>
              <w:t>School Fair</w:t>
            </w:r>
            <w:r w:rsidRPr="00BD0885">
              <w:t>:</w:t>
            </w:r>
          </w:p>
          <w:p w14:paraId="19CC7C5B" w14:textId="77777777" w:rsidR="00BD0885" w:rsidRDefault="008B659F" w:rsidP="00BD0885">
            <w:pPr>
              <w:pStyle w:val="ListParagraph"/>
              <w:numPr>
                <w:ilvl w:val="0"/>
                <w:numId w:val="29"/>
              </w:numPr>
            </w:pPr>
            <w:r>
              <w:t>Preferential to procure through businesses that will provide an invoice to the school.  However, in the instance where a store account is not available, then the P&amp;F member will be reimbursed by the school through the approved process.</w:t>
            </w:r>
          </w:p>
          <w:p w14:paraId="11E80F42" w14:textId="77777777" w:rsidR="008B659F" w:rsidRDefault="008B659F" w:rsidP="00BD0885">
            <w:pPr>
              <w:pStyle w:val="ListParagraph"/>
              <w:numPr>
                <w:ilvl w:val="0"/>
                <w:numId w:val="29"/>
              </w:numPr>
            </w:pPr>
            <w:r>
              <w:t>There is no approved supplier list.</w:t>
            </w:r>
          </w:p>
          <w:p w14:paraId="78E5EC38" w14:textId="77777777" w:rsidR="008B659F" w:rsidRDefault="008B659F" w:rsidP="00BD0885">
            <w:pPr>
              <w:pStyle w:val="ListParagraph"/>
              <w:numPr>
                <w:ilvl w:val="0"/>
                <w:numId w:val="29"/>
              </w:numPr>
            </w:pPr>
            <w:r>
              <w:t>Any suppliers can be added by the school on provision of purchase order/invoice.</w:t>
            </w:r>
          </w:p>
          <w:p w14:paraId="77CC84A5" w14:textId="77777777" w:rsidR="008B659F" w:rsidRDefault="008B659F" w:rsidP="00BD0885">
            <w:pPr>
              <w:pStyle w:val="ListParagraph"/>
              <w:numPr>
                <w:ilvl w:val="0"/>
                <w:numId w:val="29"/>
              </w:numPr>
            </w:pPr>
            <w:r>
              <w:t>All cash from the Fair will be receipted in total by the school after the event</w:t>
            </w:r>
            <w:r w:rsidR="000A7668">
              <w:t>, with separate record of takings from individual rides/stalls.</w:t>
            </w:r>
          </w:p>
          <w:p w14:paraId="074A850B" w14:textId="77777777" w:rsidR="000A7668" w:rsidRDefault="000A7668" w:rsidP="00BD0885">
            <w:pPr>
              <w:pStyle w:val="ListParagraph"/>
              <w:numPr>
                <w:ilvl w:val="0"/>
                <w:numId w:val="29"/>
              </w:numPr>
            </w:pPr>
            <w:r>
              <w:t>Invoices from Fair paid as per approved process.</w:t>
            </w:r>
          </w:p>
          <w:p w14:paraId="4EFACDEF" w14:textId="77777777" w:rsidR="000A7668" w:rsidRDefault="000A7668" w:rsidP="000A7668">
            <w:r>
              <w:t>No restrictions on number of Store accounts.</w:t>
            </w:r>
          </w:p>
          <w:p w14:paraId="4AEABF48" w14:textId="685E8BEE" w:rsidR="000A7668" w:rsidRDefault="00172DF4" w:rsidP="000A7668">
            <w:r>
              <w:t>Pre-Fair</w:t>
            </w:r>
            <w:r w:rsidR="000A7668">
              <w:t xml:space="preserve"> float (smaller amount, possibility to retain Christmas Carol float) and Fair float (previously $4000).</w:t>
            </w:r>
          </w:p>
          <w:p w14:paraId="48E5BAD9" w14:textId="77777777" w:rsidR="000A7668" w:rsidRPr="000A7668" w:rsidRDefault="000A7668" w:rsidP="000A7668">
            <w:pPr>
              <w:rPr>
                <w:b/>
                <w:bCs/>
              </w:rPr>
            </w:pPr>
            <w:r w:rsidRPr="000A7668">
              <w:rPr>
                <w:b/>
                <w:bCs/>
              </w:rPr>
              <w:t>General Finance:</w:t>
            </w:r>
          </w:p>
          <w:p w14:paraId="28F8092B" w14:textId="265DADCA" w:rsidR="000A7668" w:rsidRDefault="000A7668" w:rsidP="000A7668">
            <w:r>
              <w:t xml:space="preserve">Lidia Williams able to generate a high level and </w:t>
            </w:r>
            <w:r w:rsidR="00172DF4">
              <w:t>low-level</w:t>
            </w:r>
            <w:r>
              <w:t xml:space="preserve"> report of P&amp;F account.</w:t>
            </w:r>
          </w:p>
          <w:p w14:paraId="28528C26" w14:textId="3E01B2E3" w:rsidR="000A7668" w:rsidRPr="00916590" w:rsidRDefault="000A7668" w:rsidP="000A7668">
            <w:r>
              <w:t>Term deposit not feasible when P&amp;F account incorporated as part of school account.  However, interest can be portioned out based on funds available.</w:t>
            </w:r>
          </w:p>
        </w:tc>
        <w:tc>
          <w:tcPr>
            <w:tcW w:w="1843" w:type="dxa"/>
          </w:tcPr>
          <w:p w14:paraId="1C68C401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DDAD68C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8299E25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1760B0C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1EBACD2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0275322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549524D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63488FD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2B23343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76C0937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61B77E2" w14:textId="77777777" w:rsidR="004E6A6D" w:rsidRDefault="004E6A6D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8317D09" w14:textId="77777777" w:rsidR="004E6A6D" w:rsidRDefault="004E6A6D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DB78E83" w14:textId="77777777" w:rsidR="004E6A6D" w:rsidRDefault="004E6A6D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0F89377" w14:textId="77777777" w:rsidR="004E6A6D" w:rsidRDefault="004E6A6D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5A85BD2" w14:textId="77777777" w:rsidR="004E6A6D" w:rsidRDefault="004E6A6D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2C085FF" w14:textId="77777777" w:rsidR="004E6A6D" w:rsidRDefault="004E6A6D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All members</w:t>
            </w:r>
          </w:p>
          <w:p w14:paraId="1129FEC6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14A0ABF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155EC21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E282A5F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1C93D00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1DE71DF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D2A1BB3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B0CDD1E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15E71A1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D7A92BE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D888EC4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116A899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504E210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7EAE4B0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E331CD1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2755D23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2F4E5B8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59598F6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51522CD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8CE9947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472A48A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0CE5E4E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6FBFEE92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Cate Pel</w:t>
            </w:r>
          </w:p>
          <w:p w14:paraId="2270C6A9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5FA6566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6B856BE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F5A90B7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A959B78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F8CE4BC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lastRenderedPageBreak/>
              <w:t>Neil Reardon</w:t>
            </w:r>
          </w:p>
          <w:p w14:paraId="2B0EC9D3" w14:textId="77777777" w:rsidR="00BD0885" w:rsidRDefault="00BD0885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Lidia Williams</w:t>
            </w:r>
          </w:p>
          <w:p w14:paraId="40B9C33E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090E1F9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52BE320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4173BA0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EB1266D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0B7BE54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919D267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8A3123F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B265A06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6A41BBC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E10D1AA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94E1403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54B040E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2580ABD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FE88FA5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26B8C28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C2FA4EF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1CAA310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B0BCBF4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8859EA1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F892D5D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8A35150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4ABE68C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DAE90AA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F8B8948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469D36B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0208570" w14:textId="77777777" w:rsidR="000A7668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Lidia Williams</w:t>
            </w:r>
          </w:p>
          <w:p w14:paraId="2600A027" w14:textId="69B33AC2" w:rsidR="000A7668" w:rsidRPr="002023E1" w:rsidRDefault="000A7668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Cate Pel</w:t>
            </w:r>
          </w:p>
        </w:tc>
        <w:tc>
          <w:tcPr>
            <w:tcW w:w="1134" w:type="dxa"/>
          </w:tcPr>
          <w:p w14:paraId="2004EE65" w14:textId="77777777" w:rsidR="008A1819" w:rsidRDefault="008A1819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2491F9B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2E4EF211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66F1AEDA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550D9A92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46C38B5B" w14:textId="77777777" w:rsidR="009C1C34" w:rsidRDefault="009C1C3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7293807" w14:textId="77777777" w:rsidR="009C1C34" w:rsidRDefault="009C1C3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50A2D995" w14:textId="77777777" w:rsidR="009C1C34" w:rsidRDefault="009C1C3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10CAFFE" w14:textId="5357213C" w:rsidR="009C1C34" w:rsidRPr="002023E1" w:rsidRDefault="009C1C3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7C2BC4" w:rsidRPr="002023E1" w14:paraId="1AB4D14E" w14:textId="77777777" w:rsidTr="00A716D0">
        <w:trPr>
          <w:trHeight w:val="360"/>
        </w:trPr>
        <w:tc>
          <w:tcPr>
            <w:tcW w:w="2014" w:type="dxa"/>
            <w:shd w:val="clear" w:color="auto" w:fill="BFBFBF"/>
          </w:tcPr>
          <w:p w14:paraId="6392C5E0" w14:textId="13674A16" w:rsidR="007C2BC4" w:rsidRPr="002023E1" w:rsidRDefault="007C2BC4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Correspondence</w:t>
            </w:r>
          </w:p>
        </w:tc>
        <w:tc>
          <w:tcPr>
            <w:tcW w:w="5528" w:type="dxa"/>
          </w:tcPr>
          <w:p w14:paraId="10BE025D" w14:textId="1CF9AADC" w:rsidR="007C2BC4" w:rsidRPr="00916590" w:rsidRDefault="002C51AC" w:rsidP="00370EA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lang w:val="en-AU"/>
              </w:rPr>
            </w:pPr>
            <w:r>
              <w:rPr>
                <w:rFonts w:asciiTheme="minorHAnsi" w:eastAsia="Candara" w:hAnsiTheme="minorHAnsi" w:cstheme="minorHAnsi"/>
              </w:rPr>
              <w:t>Nil</w:t>
            </w:r>
          </w:p>
        </w:tc>
        <w:tc>
          <w:tcPr>
            <w:tcW w:w="1843" w:type="dxa"/>
          </w:tcPr>
          <w:p w14:paraId="646D510C" w14:textId="77777777" w:rsidR="007C2BC4" w:rsidRPr="002023E1" w:rsidRDefault="007C2BC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1134" w:type="dxa"/>
          </w:tcPr>
          <w:p w14:paraId="50CB1A17" w14:textId="77777777" w:rsidR="007C2BC4" w:rsidRPr="002023E1" w:rsidRDefault="007C2BC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2F0DD7E1" w14:textId="77777777" w:rsidTr="00A716D0">
        <w:trPr>
          <w:trHeight w:val="360"/>
        </w:trPr>
        <w:tc>
          <w:tcPr>
            <w:tcW w:w="2014" w:type="dxa"/>
            <w:shd w:val="clear" w:color="auto" w:fill="BFBFBF"/>
          </w:tcPr>
          <w:p w14:paraId="488F2016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Principal’s Report</w:t>
            </w:r>
          </w:p>
        </w:tc>
        <w:tc>
          <w:tcPr>
            <w:tcW w:w="5528" w:type="dxa"/>
          </w:tcPr>
          <w:p w14:paraId="714902EA" w14:textId="1CC91224" w:rsidR="001152C2" w:rsidRPr="002023E1" w:rsidRDefault="00FA4C48" w:rsidP="00370EA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 w:rsidRPr="002023E1">
              <w:rPr>
                <w:rFonts w:asciiTheme="minorHAnsi" w:eastAsia="Candara" w:hAnsiTheme="minorHAnsi" w:cstheme="minorHAnsi"/>
              </w:rPr>
              <w:t>Principal’s Report ci</w:t>
            </w:r>
            <w:r w:rsidR="008A1819">
              <w:rPr>
                <w:rFonts w:asciiTheme="minorHAnsi" w:eastAsia="Candara" w:hAnsiTheme="minorHAnsi" w:cstheme="minorHAnsi"/>
              </w:rPr>
              <w:t>r</w:t>
            </w:r>
            <w:r w:rsidRPr="002023E1">
              <w:rPr>
                <w:rFonts w:asciiTheme="minorHAnsi" w:eastAsia="Candara" w:hAnsiTheme="minorHAnsi" w:cstheme="minorHAnsi"/>
              </w:rPr>
              <w:t xml:space="preserve">culated to the committee </w:t>
            </w:r>
          </w:p>
          <w:p w14:paraId="1901C179" w14:textId="75670223" w:rsidR="00B73AEC" w:rsidRDefault="00B73A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285AF1F" w14:textId="2BAABA80" w:rsidR="00E54973" w:rsidRDefault="000A7668" w:rsidP="006824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0" w:dyaOrig="986" w14:anchorId="7546A4A1">
                <v:shape id="_x0000_i1028" type="#_x0000_t75" style="width:76.2pt;height:49.2pt" o:ole="">
                  <v:imagedata r:id="rId7" o:title=""/>
                </v:shape>
                <o:OLEObject Type="Embed" ProgID="AcroExch.Document.DC" ShapeID="_x0000_i1028" DrawAspect="Icon" ObjectID="_1626204657" r:id="rId8"/>
              </w:object>
            </w:r>
          </w:p>
          <w:p w14:paraId="4FC19205" w14:textId="77777777" w:rsidR="006824EF" w:rsidRPr="00E54973" w:rsidRDefault="006824EF" w:rsidP="006824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9FF680D" w14:textId="77777777" w:rsidR="00E54973" w:rsidRDefault="00B649AF" w:rsidP="00E549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4973">
              <w:rPr>
                <w:rFonts w:asciiTheme="minorHAnsi" w:hAnsiTheme="minorHAnsi" w:cstheme="minorHAnsi"/>
                <w:b/>
                <w:bCs/>
              </w:rPr>
              <w:t>Playground</w:t>
            </w:r>
            <w:r w:rsidRPr="00E54973">
              <w:rPr>
                <w:rFonts w:asciiTheme="minorHAnsi" w:hAnsiTheme="minorHAnsi" w:cstheme="minorHAnsi"/>
              </w:rPr>
              <w:t xml:space="preserve"> </w:t>
            </w:r>
          </w:p>
          <w:p w14:paraId="41231AE2" w14:textId="3B9344B7" w:rsidR="00B649AF" w:rsidRPr="00E54973" w:rsidRDefault="00E54973" w:rsidP="00E549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649AF" w:rsidRPr="00E54973">
              <w:rPr>
                <w:rFonts w:asciiTheme="minorHAnsi" w:hAnsiTheme="minorHAnsi" w:cstheme="minorHAnsi"/>
              </w:rPr>
              <w:t xml:space="preserve">eview of first stage positive with good usage, will be some variation to allocation of use. </w:t>
            </w:r>
          </w:p>
          <w:p w14:paraId="4904C928" w14:textId="3A3A2C0C" w:rsidR="00B649AF" w:rsidRDefault="00B649AF" w:rsidP="00B649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Plaque recognizing financial contribution from P&amp;F</w:t>
            </w:r>
            <w:r w:rsidR="00E54973">
              <w:rPr>
                <w:rFonts w:asciiTheme="minorHAnsi" w:hAnsiTheme="minorHAnsi" w:cstheme="minorHAnsi"/>
              </w:rPr>
              <w:t xml:space="preserve"> in process.</w:t>
            </w:r>
          </w:p>
          <w:p w14:paraId="7764520E" w14:textId="0F993D79" w:rsidR="00E54973" w:rsidRDefault="00E54973" w:rsidP="00B649A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Feedback for next area for development, possibly loose parts play (near Phil Illingworth’s shed) and one of the basketball courts (? </w:t>
            </w:r>
            <w:r w:rsidR="004A3F17">
              <w:rPr>
                <w:rFonts w:asciiTheme="minorHAnsi" w:hAnsiTheme="minorHAnsi" w:cstheme="minorHAnsi"/>
              </w:rPr>
              <w:t>c</w:t>
            </w:r>
            <w:bookmarkStart w:id="2" w:name="_GoBack"/>
            <w:bookmarkEnd w:id="2"/>
            <w:r>
              <w:rPr>
                <w:rFonts w:asciiTheme="minorHAnsi" w:hAnsiTheme="minorHAnsi" w:cstheme="minorHAnsi"/>
              </w:rPr>
              <w:t xml:space="preserve">onversion for soccer), central avenue (Prep to Music room) trampettes in ground, and large slide.  Issues on Western boundary (outside Grade1-2 classes) in regards to retaining walls and drainage.  </w:t>
            </w:r>
          </w:p>
          <w:p w14:paraId="00B3BA3A" w14:textId="77777777" w:rsidR="00E54973" w:rsidRDefault="00E54973" w:rsidP="006824E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Financial support from P&amp;F for Stage 2 redevelopment (Agenda August meeting).</w:t>
            </w:r>
          </w:p>
          <w:p w14:paraId="7367F92C" w14:textId="372AD17F" w:rsidR="006824EF" w:rsidRPr="006824EF" w:rsidRDefault="006824EF" w:rsidP="006824EF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3628C6A" w14:textId="51B3D95A" w:rsidR="001619A0" w:rsidRDefault="00B06BA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11497C3E" w14:textId="77777777" w:rsidR="001619A0" w:rsidRDefault="001619A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EF93CC9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5BB0E17D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AE17972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3DCD8ECC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237B96D3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6BBBE83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82BD794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50414A40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376BE24A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48E962CB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E726908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285D20FA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45FFD595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32DB616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5389E8D7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29385B03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A8F8617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4F2203E" w14:textId="77777777" w:rsidR="00E54973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1F36F3C7" w14:textId="4002FDDF" w:rsidR="00E54973" w:rsidRPr="002023E1" w:rsidRDefault="00E5497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Cate Pel</w:t>
            </w:r>
          </w:p>
        </w:tc>
        <w:tc>
          <w:tcPr>
            <w:tcW w:w="1134" w:type="dxa"/>
          </w:tcPr>
          <w:p w14:paraId="1A32EF2A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7FC2C433" w14:textId="77777777" w:rsidTr="00A716D0">
        <w:trPr>
          <w:trHeight w:val="360"/>
        </w:trPr>
        <w:tc>
          <w:tcPr>
            <w:tcW w:w="2014" w:type="dxa"/>
            <w:shd w:val="clear" w:color="auto" w:fill="BFBFBF"/>
          </w:tcPr>
          <w:p w14:paraId="411FA05D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lastRenderedPageBreak/>
              <w:t xml:space="preserve">Financial Report </w:t>
            </w:r>
          </w:p>
        </w:tc>
        <w:tc>
          <w:tcPr>
            <w:tcW w:w="5528" w:type="dxa"/>
          </w:tcPr>
          <w:p w14:paraId="796EC154" w14:textId="44EADDD0" w:rsidR="00665011" w:rsidRDefault="00665011" w:rsidP="006F14D9">
            <w:pPr>
              <w:spacing w:after="0" w:line="240" w:lineRule="auto"/>
              <w:jc w:val="both"/>
            </w:pPr>
            <w:r>
              <w:t>Financial Report circulated to the committee</w:t>
            </w:r>
          </w:p>
          <w:p w14:paraId="5A7DF359" w14:textId="77777777" w:rsidR="00665011" w:rsidRDefault="00665011" w:rsidP="006F14D9">
            <w:pPr>
              <w:spacing w:after="0" w:line="240" w:lineRule="auto"/>
              <w:jc w:val="both"/>
            </w:pPr>
          </w:p>
          <w:p w14:paraId="188BC333" w14:textId="28FBAF39" w:rsidR="000B26E5" w:rsidRPr="00916590" w:rsidRDefault="000A7668" w:rsidP="006F14D9">
            <w:pPr>
              <w:spacing w:after="0" w:line="240" w:lineRule="auto"/>
              <w:jc w:val="both"/>
            </w:pPr>
            <w:r>
              <w:object w:dxaOrig="1520" w:dyaOrig="986" w14:anchorId="530D5588">
                <v:shape id="_x0000_i1029" type="#_x0000_t75" style="width:76.2pt;height:49.2pt" o:ole="">
                  <v:imagedata r:id="rId9" o:title=""/>
                </v:shape>
                <o:OLEObject Type="Embed" ProgID="AcroExch.Document.DC" ShapeID="_x0000_i1029" DrawAspect="Icon" ObjectID="_1626204658" r:id="rId10"/>
              </w:object>
            </w:r>
          </w:p>
        </w:tc>
        <w:tc>
          <w:tcPr>
            <w:tcW w:w="1843" w:type="dxa"/>
          </w:tcPr>
          <w:p w14:paraId="4825697A" w14:textId="04CDF9E5" w:rsidR="007032EC" w:rsidRDefault="000B26E5">
            <w:pPr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Cate Pel</w:t>
            </w:r>
          </w:p>
          <w:p w14:paraId="308653BB" w14:textId="77777777" w:rsidR="007032EC" w:rsidRPr="002023E1" w:rsidRDefault="007032EC">
            <w:pPr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4CC45EE" w14:textId="40AD90DA" w:rsidR="003A3427" w:rsidRPr="002023E1" w:rsidRDefault="003A3427">
            <w:pPr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1134" w:type="dxa"/>
          </w:tcPr>
          <w:p w14:paraId="6BA3A376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20BBE113" w14:textId="77777777" w:rsidTr="00A716D0">
        <w:trPr>
          <w:trHeight w:val="2400"/>
        </w:trPr>
        <w:tc>
          <w:tcPr>
            <w:tcW w:w="2014" w:type="dxa"/>
            <w:shd w:val="clear" w:color="auto" w:fill="BFBFBF"/>
          </w:tcPr>
          <w:p w14:paraId="6DEDCCBD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General Business</w:t>
            </w:r>
          </w:p>
        </w:tc>
        <w:tc>
          <w:tcPr>
            <w:tcW w:w="5528" w:type="dxa"/>
          </w:tcPr>
          <w:p w14:paraId="791FA4F6" w14:textId="595AC82B" w:rsidR="006F14D9" w:rsidRPr="0047591B" w:rsidRDefault="00665011" w:rsidP="00665011">
            <w:pPr>
              <w:rPr>
                <w:rFonts w:asciiTheme="minorHAnsi" w:eastAsia="Candara" w:hAnsiTheme="minorHAnsi" w:cstheme="minorHAnsi"/>
                <w:b/>
              </w:rPr>
            </w:pPr>
            <w:r w:rsidRPr="0047591B">
              <w:rPr>
                <w:rFonts w:asciiTheme="minorHAnsi" w:eastAsia="Candara" w:hAnsiTheme="minorHAnsi" w:cstheme="minorHAnsi"/>
                <w:b/>
              </w:rPr>
              <w:t>Car boot/garage sale/market stalls</w:t>
            </w:r>
          </w:p>
          <w:p w14:paraId="0ABE01ED" w14:textId="149E18F3" w:rsidR="00665011" w:rsidRDefault="00665011" w:rsidP="00665011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Term 4 busy.</w:t>
            </w:r>
          </w:p>
          <w:p w14:paraId="102FECE9" w14:textId="511A710C" w:rsidR="00665011" w:rsidRDefault="00665011" w:rsidP="00665011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Will require parent/volunteer input and coordination.</w:t>
            </w:r>
          </w:p>
          <w:p w14:paraId="08142593" w14:textId="0687FE18" w:rsidR="00665011" w:rsidRDefault="00665011" w:rsidP="00665011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Possibility of community service rather than a coordinated fundraiser.</w:t>
            </w:r>
          </w:p>
          <w:p w14:paraId="2A2B8BAD" w14:textId="195B77E1" w:rsidR="00665011" w:rsidRDefault="00665011" w:rsidP="00665011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Discussion around keeping one major fundraiser at the school (Fair) rather than small fragmented fundraisers.</w:t>
            </w:r>
          </w:p>
          <w:p w14:paraId="6512BCD7" w14:textId="2D8137DE" w:rsidR="00665011" w:rsidRDefault="00665011" w:rsidP="00665011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 xml:space="preserve">Decision not to proceed, </w:t>
            </w:r>
            <w:r w:rsidR="0047591B">
              <w:rPr>
                <w:rFonts w:asciiTheme="minorHAnsi" w:eastAsia="Candara" w:hAnsiTheme="minorHAnsi" w:cstheme="minorHAnsi"/>
                <w:bCs/>
              </w:rPr>
              <w:t>moved by Cate Pel, seconded by Phil Illingworth.</w:t>
            </w:r>
          </w:p>
          <w:p w14:paraId="514905C8" w14:textId="1D84C962" w:rsidR="0047591B" w:rsidRPr="0047591B" w:rsidRDefault="00B649AF" w:rsidP="0047591B">
            <w:pPr>
              <w:rPr>
                <w:rFonts w:asciiTheme="minorHAnsi" w:eastAsia="Candara" w:hAnsiTheme="minorHAnsi" w:cstheme="minorHAnsi"/>
                <w:b/>
              </w:rPr>
            </w:pPr>
            <w:r w:rsidRPr="0047591B">
              <w:rPr>
                <w:rFonts w:asciiTheme="minorHAnsi" w:eastAsia="Candara" w:hAnsiTheme="minorHAnsi" w:cstheme="minorHAnsi"/>
                <w:b/>
              </w:rPr>
              <w:t>Hand makers</w:t>
            </w:r>
            <w:r w:rsidR="0047591B" w:rsidRPr="0047591B">
              <w:rPr>
                <w:rFonts w:asciiTheme="minorHAnsi" w:eastAsia="Candara" w:hAnsiTheme="minorHAnsi" w:cstheme="minorHAnsi"/>
                <w:b/>
              </w:rPr>
              <w:t xml:space="preserve"> Stall Fair 2020</w:t>
            </w:r>
          </w:p>
          <w:p w14:paraId="2CFA6572" w14:textId="2B987779" w:rsidR="0047591B" w:rsidRDefault="0047591B" w:rsidP="0047591B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Charge per table.</w:t>
            </w:r>
          </w:p>
          <w:p w14:paraId="7CD97488" w14:textId="31B298B0" w:rsidR="0047591B" w:rsidRDefault="0047591B" w:rsidP="0047591B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Guidelines around what is ‘allowed’.</w:t>
            </w:r>
          </w:p>
          <w:p w14:paraId="576F36A2" w14:textId="43691760" w:rsidR="0047591B" w:rsidRDefault="0047591B" w:rsidP="0047591B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Decision will be made at the Fair Committee Meeting.</w:t>
            </w:r>
          </w:p>
          <w:p w14:paraId="75F88EA4" w14:textId="77777777" w:rsidR="00B649AF" w:rsidRDefault="00B649AF" w:rsidP="0047591B">
            <w:pPr>
              <w:rPr>
                <w:rFonts w:asciiTheme="minorHAnsi" w:eastAsia="Candara" w:hAnsiTheme="minorHAnsi" w:cstheme="minorHAnsi"/>
                <w:b/>
              </w:rPr>
            </w:pPr>
            <w:r w:rsidRPr="00B649AF">
              <w:rPr>
                <w:rFonts w:asciiTheme="minorHAnsi" w:eastAsia="Candara" w:hAnsiTheme="minorHAnsi" w:cstheme="minorHAnsi"/>
                <w:b/>
              </w:rPr>
              <w:t>School Fair 2020</w:t>
            </w:r>
          </w:p>
          <w:p w14:paraId="7D70FB2C" w14:textId="1189FE97" w:rsidR="00B649AF" w:rsidRPr="00B649AF" w:rsidRDefault="00B649AF" w:rsidP="00B649AF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Candara" w:hAnsiTheme="minorHAnsi" w:cstheme="minorHAnsi"/>
                <w:b/>
              </w:rPr>
            </w:pPr>
            <w:r w:rsidRPr="00B649AF">
              <w:rPr>
                <w:rFonts w:asciiTheme="minorHAnsi" w:eastAsia="Candara" w:hAnsiTheme="minorHAnsi" w:cstheme="minorHAnsi"/>
                <w:bCs/>
              </w:rPr>
              <w:t>Date confirmed Friday 3</w:t>
            </w:r>
            <w:r w:rsidRPr="00B649AF">
              <w:rPr>
                <w:rFonts w:asciiTheme="minorHAnsi" w:eastAsia="Candara" w:hAnsiTheme="minorHAnsi" w:cstheme="minorHAnsi"/>
                <w:bCs/>
                <w:vertAlign w:val="superscript"/>
              </w:rPr>
              <w:t>rd</w:t>
            </w:r>
            <w:r w:rsidRPr="00B649AF">
              <w:rPr>
                <w:rFonts w:asciiTheme="minorHAnsi" w:eastAsia="Candara" w:hAnsiTheme="minorHAnsi" w:cstheme="minorHAnsi"/>
                <w:bCs/>
              </w:rPr>
              <w:t xml:space="preserve"> April 2020</w:t>
            </w:r>
          </w:p>
          <w:p w14:paraId="463342E4" w14:textId="6FC5E8F3" w:rsidR="00B649AF" w:rsidRPr="00B649AF" w:rsidRDefault="00B649AF" w:rsidP="0047591B">
            <w:pPr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Uniform Committee</w:t>
            </w:r>
          </w:p>
          <w:p w14:paraId="4EF637E2" w14:textId="77777777" w:rsidR="006824EF" w:rsidRDefault="00B649AF" w:rsidP="006824EF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Candara" w:hAnsiTheme="minorHAnsi" w:cstheme="minorHAnsi"/>
                <w:bCs/>
              </w:rPr>
            </w:pPr>
            <w:r w:rsidRPr="00B649AF">
              <w:rPr>
                <w:rFonts w:asciiTheme="minorHAnsi" w:eastAsia="Candara" w:hAnsiTheme="minorHAnsi" w:cstheme="minorHAnsi"/>
                <w:bCs/>
              </w:rPr>
              <w:t xml:space="preserve">Sarah Axman-Friend and Nicole Martin </w:t>
            </w:r>
            <w:r>
              <w:rPr>
                <w:rFonts w:asciiTheme="minorHAnsi" w:eastAsia="Candara" w:hAnsiTheme="minorHAnsi" w:cstheme="minorHAnsi"/>
                <w:bCs/>
              </w:rPr>
              <w:t>to be on Uniform committee.  Brent Wilson to email Nicole Martin.</w:t>
            </w:r>
          </w:p>
          <w:p w14:paraId="341339A4" w14:textId="00504396" w:rsidR="00B649AF" w:rsidRDefault="006824EF" w:rsidP="006824EF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Candara" w:hAnsiTheme="minorHAnsi" w:cstheme="minorHAnsi"/>
                <w:bCs/>
              </w:rPr>
            </w:pPr>
            <w:r w:rsidRPr="006824EF">
              <w:rPr>
                <w:rFonts w:asciiTheme="minorHAnsi" w:eastAsia="Candara" w:hAnsiTheme="minorHAnsi" w:cstheme="minorHAnsi"/>
                <w:bCs/>
              </w:rPr>
              <w:t>Discussion around lack of adherence to school uniform/dress code, Brent Wilson will take to Uniform Committee.</w:t>
            </w:r>
          </w:p>
          <w:p w14:paraId="223D8B00" w14:textId="0E5DD731" w:rsidR="00DE2D56" w:rsidRPr="00DE2D56" w:rsidRDefault="00DE2D56" w:rsidP="00DE2D56">
            <w:pPr>
              <w:rPr>
                <w:rFonts w:asciiTheme="minorHAnsi" w:eastAsia="Candara" w:hAnsiTheme="minorHAnsi" w:cstheme="minorHAnsi"/>
                <w:b/>
              </w:rPr>
            </w:pPr>
            <w:r w:rsidRPr="00DE2D56">
              <w:rPr>
                <w:rFonts w:asciiTheme="minorHAnsi" w:eastAsia="Candara" w:hAnsiTheme="minorHAnsi" w:cstheme="minorHAnsi"/>
                <w:b/>
              </w:rPr>
              <w:t>School Photo Company</w:t>
            </w:r>
          </w:p>
          <w:p w14:paraId="41151B7D" w14:textId="6E2CD629" w:rsidR="00DE2D56" w:rsidRDefault="00DE2D56" w:rsidP="00DE2D56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Negative feedback from 1 person.</w:t>
            </w:r>
          </w:p>
          <w:p w14:paraId="33C34DC1" w14:textId="5A4C63F7" w:rsidR="006F14D9" w:rsidRPr="00DE2D56" w:rsidRDefault="00DE2D56" w:rsidP="00490AEA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Cs/>
              </w:rPr>
              <w:t>‘</w:t>
            </w:r>
            <w:r w:rsidRPr="00DE2D56">
              <w:rPr>
                <w:rFonts w:asciiTheme="minorHAnsi" w:eastAsia="Candara" w:hAnsiTheme="minorHAnsi" w:cstheme="minorHAnsi"/>
                <w:bCs/>
              </w:rPr>
              <w:t>Easy to deal</w:t>
            </w:r>
            <w:r>
              <w:rPr>
                <w:rFonts w:asciiTheme="minorHAnsi" w:eastAsia="Candara" w:hAnsiTheme="minorHAnsi" w:cstheme="minorHAnsi"/>
                <w:bCs/>
              </w:rPr>
              <w:t>’</w:t>
            </w:r>
            <w:r w:rsidRPr="00DE2D56">
              <w:rPr>
                <w:rFonts w:asciiTheme="minorHAnsi" w:eastAsia="Candara" w:hAnsiTheme="minorHAnsi" w:cstheme="minorHAnsi"/>
                <w:bCs/>
              </w:rPr>
              <w:t xml:space="preserve"> with from administration</w:t>
            </w:r>
            <w:r>
              <w:rPr>
                <w:rFonts w:asciiTheme="minorHAnsi" w:eastAsia="Candara" w:hAnsiTheme="minorHAnsi" w:cstheme="minorHAnsi"/>
                <w:bCs/>
              </w:rPr>
              <w:t>.</w:t>
            </w:r>
          </w:p>
          <w:p w14:paraId="3FA3E1FB" w14:textId="321F7A8D" w:rsidR="00DE2D56" w:rsidRPr="00DE2D56" w:rsidRDefault="00DE2D56" w:rsidP="00490AEA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Cs/>
              </w:rPr>
              <w:t>Parents are to provide feedback to Brent Wilson if any issues, please advise parents if approached.</w:t>
            </w:r>
          </w:p>
          <w:p w14:paraId="727C1771" w14:textId="57C066D5" w:rsidR="006F14D9" w:rsidRDefault="00DE2D56" w:rsidP="00DA4F26">
            <w:p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/>
              </w:rPr>
              <w:t>Water Fill Up Stations</w:t>
            </w:r>
          </w:p>
          <w:p w14:paraId="669079B3" w14:textId="1037A90B" w:rsidR="00DE2D56" w:rsidRDefault="00DE2D56" w:rsidP="00DE2D56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Proposal to install water fill up station near the gym/presentation hall, near the current drink fountain.</w:t>
            </w:r>
          </w:p>
          <w:p w14:paraId="425CCD02" w14:textId="160E77B4" w:rsidR="00DE2D56" w:rsidRDefault="00DE2D56" w:rsidP="00DE2D56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Approximately $3000 purchase and $800 installation.</w:t>
            </w:r>
          </w:p>
          <w:p w14:paraId="4412F3DB" w14:textId="65D7E553" w:rsidR="00DE2D56" w:rsidRDefault="00DE2D56" w:rsidP="00DE2D56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Bottle height not specified, and not detailed if school logo on unit is included in price, Phil Illingworth to enquire.</w:t>
            </w:r>
          </w:p>
          <w:p w14:paraId="268585C8" w14:textId="1EBFE9EB" w:rsidR="00DE2D56" w:rsidRDefault="00DE2D56" w:rsidP="00DE2D56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lastRenderedPageBreak/>
              <w:t>Discussion around unit paid for by P&amp;F</w:t>
            </w:r>
            <w:r w:rsidR="00706BD2">
              <w:rPr>
                <w:rFonts w:asciiTheme="minorHAnsi" w:eastAsia="Candara" w:hAnsiTheme="minorHAnsi" w:cstheme="minorHAnsi"/>
                <w:bCs/>
              </w:rPr>
              <w:t>, installation and ongoing costs from school funds (Agenda August meeting).</w:t>
            </w:r>
          </w:p>
          <w:p w14:paraId="437D946B" w14:textId="08D61F50" w:rsidR="000742CB" w:rsidRDefault="000742CB" w:rsidP="000742CB">
            <w:pPr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Rock and Roll Night</w:t>
            </w:r>
          </w:p>
          <w:p w14:paraId="197BEB26" w14:textId="3EF15BA1" w:rsidR="000742CB" w:rsidRDefault="000742CB" w:rsidP="000742CB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Friday 30</w:t>
            </w:r>
            <w:r w:rsidRPr="000742CB">
              <w:rPr>
                <w:rFonts w:asciiTheme="minorHAnsi" w:eastAsia="Candara" w:hAnsiTheme="minorHAnsi" w:cstheme="minorHAnsi"/>
                <w:bCs/>
                <w:vertAlign w:val="superscript"/>
              </w:rPr>
              <w:t>th</w:t>
            </w:r>
            <w:r>
              <w:rPr>
                <w:rFonts w:asciiTheme="minorHAnsi" w:eastAsia="Candara" w:hAnsiTheme="minorHAnsi" w:cstheme="minorHAnsi"/>
                <w:bCs/>
              </w:rPr>
              <w:t xml:space="preserve"> August 2019 6-8pm.</w:t>
            </w:r>
          </w:p>
          <w:p w14:paraId="786F7186" w14:textId="4C54F56F" w:rsidR="000742CB" w:rsidRDefault="000742CB" w:rsidP="000742CB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$10 per family.</w:t>
            </w:r>
          </w:p>
          <w:p w14:paraId="72587F7C" w14:textId="59367735" w:rsidR="000742CB" w:rsidRDefault="000742CB" w:rsidP="000742CB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Cash float required.</w:t>
            </w:r>
          </w:p>
          <w:p w14:paraId="19881934" w14:textId="443F8E58" w:rsidR="000742CB" w:rsidRDefault="000742CB" w:rsidP="000742CB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Table cloths and garbage bags.</w:t>
            </w:r>
          </w:p>
          <w:p w14:paraId="1F9D5197" w14:textId="55CFCD89" w:rsidR="000742CB" w:rsidRDefault="000742CB" w:rsidP="000742CB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Grade 6 set up and P&amp;F members.</w:t>
            </w:r>
          </w:p>
          <w:p w14:paraId="200CE148" w14:textId="4F8A37C2" w:rsidR="000742CB" w:rsidRDefault="000742CB" w:rsidP="000742CB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Assistance on door required from P&amp;F.</w:t>
            </w:r>
          </w:p>
          <w:p w14:paraId="0489DABB" w14:textId="3B36107D" w:rsidR="000742CB" w:rsidRDefault="000742CB" w:rsidP="000742CB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Notice in newsletter.</w:t>
            </w:r>
          </w:p>
          <w:p w14:paraId="24235358" w14:textId="0DA0B34A" w:rsidR="000742CB" w:rsidRDefault="000742CB" w:rsidP="000742CB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BYO food and drinks.</w:t>
            </w:r>
          </w:p>
          <w:p w14:paraId="690AD3E8" w14:textId="4EA85744" w:rsidR="000742CB" w:rsidRPr="000742CB" w:rsidRDefault="000742CB" w:rsidP="000742CB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Children must be supervised.</w:t>
            </w:r>
          </w:p>
          <w:p w14:paraId="56BFBFA1" w14:textId="78FDD1B8" w:rsidR="00916590" w:rsidRPr="002023E1" w:rsidRDefault="001152C2" w:rsidP="00DA4F26">
            <w:pPr>
              <w:rPr>
                <w:rFonts w:asciiTheme="minorHAnsi" w:eastAsia="Candara" w:hAnsiTheme="minorHAnsi" w:cstheme="minorHAnsi"/>
                <w:b/>
              </w:rPr>
            </w:pPr>
            <w:r w:rsidRPr="00F20D08">
              <w:rPr>
                <w:rFonts w:asciiTheme="minorHAnsi" w:eastAsia="Candara" w:hAnsiTheme="minorHAnsi" w:cstheme="minorHAnsi"/>
                <w:b/>
              </w:rPr>
              <w:t>MEETING CLOSED</w:t>
            </w:r>
            <w:r w:rsidR="00DA4F26">
              <w:rPr>
                <w:rFonts w:asciiTheme="minorHAnsi" w:eastAsia="Candara" w:hAnsiTheme="minorHAnsi" w:cstheme="minorHAnsi"/>
                <w:b/>
              </w:rPr>
              <w:t xml:space="preserve"> </w:t>
            </w:r>
            <w:r w:rsidR="006F14D9">
              <w:rPr>
                <w:rFonts w:asciiTheme="minorHAnsi" w:eastAsia="Candara" w:hAnsiTheme="minorHAnsi" w:cstheme="minorHAnsi"/>
                <w:b/>
              </w:rPr>
              <w:t>9</w:t>
            </w:r>
            <w:r w:rsidR="00DA4F26">
              <w:rPr>
                <w:rFonts w:asciiTheme="minorHAnsi" w:eastAsia="Candara" w:hAnsiTheme="minorHAnsi" w:cstheme="minorHAnsi"/>
                <w:b/>
              </w:rPr>
              <w:t>.</w:t>
            </w:r>
            <w:r w:rsidR="006F14D9">
              <w:rPr>
                <w:rFonts w:asciiTheme="minorHAnsi" w:eastAsia="Candara" w:hAnsiTheme="minorHAnsi" w:cstheme="minorHAnsi"/>
                <w:b/>
              </w:rPr>
              <w:t>3</w:t>
            </w:r>
            <w:r w:rsidR="007A4074">
              <w:rPr>
                <w:rFonts w:asciiTheme="minorHAnsi" w:eastAsia="Candara" w:hAnsiTheme="minorHAnsi" w:cstheme="minorHAnsi"/>
                <w:b/>
              </w:rPr>
              <w:t>5</w:t>
            </w:r>
            <w:r w:rsidR="00DA4F26">
              <w:rPr>
                <w:rFonts w:asciiTheme="minorHAnsi" w:eastAsia="Candara" w:hAnsiTheme="minorHAnsi" w:cstheme="minorHAnsi"/>
                <w:b/>
              </w:rPr>
              <w:t>pm</w:t>
            </w:r>
          </w:p>
          <w:p w14:paraId="53F52779" w14:textId="00F04FC2" w:rsidR="002C05E1" w:rsidRDefault="001152C2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Next Meeting-</w:t>
            </w:r>
          </w:p>
          <w:p w14:paraId="0D19F974" w14:textId="38901EEE" w:rsidR="002C05E1" w:rsidRDefault="00762AE4" w:rsidP="008D3B6D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Tuesday </w:t>
            </w:r>
            <w:r w:rsidR="00395A17" w:rsidRPr="008D3B6D">
              <w:rPr>
                <w:rFonts w:asciiTheme="minorHAnsi" w:eastAsia="Candara" w:hAnsiTheme="minorHAnsi" w:cstheme="minorHAnsi"/>
                <w:b/>
              </w:rPr>
              <w:t>2</w:t>
            </w:r>
            <w:r w:rsidR="006F14D9">
              <w:rPr>
                <w:rFonts w:asciiTheme="minorHAnsi" w:eastAsia="Candara" w:hAnsiTheme="minorHAnsi" w:cstheme="minorHAnsi"/>
                <w:b/>
              </w:rPr>
              <w:t>7</w:t>
            </w:r>
            <w:r w:rsidR="00395A17" w:rsidRPr="008D3B6D">
              <w:rPr>
                <w:rFonts w:asciiTheme="minorHAnsi" w:eastAsia="Candara" w:hAnsiTheme="minorHAnsi" w:cstheme="minorHAnsi"/>
                <w:b/>
                <w:vertAlign w:val="superscript"/>
              </w:rPr>
              <w:t>th</w:t>
            </w:r>
            <w:r w:rsidR="00395A17" w:rsidRPr="008D3B6D">
              <w:rPr>
                <w:rFonts w:asciiTheme="minorHAnsi" w:eastAsia="Candara" w:hAnsiTheme="minorHAnsi" w:cstheme="minorHAnsi"/>
                <w:b/>
              </w:rPr>
              <w:t xml:space="preserve"> </w:t>
            </w:r>
            <w:r w:rsidR="006F14D9">
              <w:rPr>
                <w:rFonts w:asciiTheme="minorHAnsi" w:eastAsia="Candara" w:hAnsiTheme="minorHAnsi" w:cstheme="minorHAnsi"/>
                <w:b/>
              </w:rPr>
              <w:t>August</w:t>
            </w:r>
            <w:r w:rsidR="00395A17" w:rsidRPr="008D3B6D">
              <w:rPr>
                <w:rFonts w:asciiTheme="minorHAnsi" w:eastAsia="Candara" w:hAnsiTheme="minorHAnsi" w:cstheme="minorHAnsi"/>
                <w:b/>
              </w:rPr>
              <w:t xml:space="preserve"> 2019</w:t>
            </w:r>
            <w:r w:rsidR="00DA4F26">
              <w:rPr>
                <w:rFonts w:asciiTheme="minorHAnsi" w:eastAsia="Candara" w:hAnsiTheme="minorHAnsi" w:cstheme="minorHAnsi"/>
                <w:b/>
              </w:rPr>
              <w:t xml:space="preserve"> </w:t>
            </w:r>
            <w:r w:rsidR="006F14D9">
              <w:rPr>
                <w:rFonts w:asciiTheme="minorHAnsi" w:eastAsia="Candara" w:hAnsiTheme="minorHAnsi" w:cstheme="minorHAnsi"/>
                <w:b/>
              </w:rPr>
              <w:t>7.30</w:t>
            </w:r>
            <w:r w:rsidR="00DA4F26">
              <w:rPr>
                <w:rFonts w:asciiTheme="minorHAnsi" w:eastAsia="Candara" w:hAnsiTheme="minorHAnsi" w:cstheme="minorHAnsi"/>
                <w:b/>
              </w:rPr>
              <w:t>pm</w:t>
            </w:r>
          </w:p>
          <w:p w14:paraId="0F4613FE" w14:textId="5D34EE0A" w:rsidR="00916590" w:rsidRPr="00916590" w:rsidRDefault="00916590" w:rsidP="00DA4F26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87BAD77" w14:textId="77777777" w:rsidR="004A0CCC" w:rsidRDefault="004A0C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3442FC4" w14:textId="77777777" w:rsidR="004A0CCC" w:rsidRDefault="004A0C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FBEFCBE" w14:textId="77777777" w:rsidR="004A0CCC" w:rsidRDefault="004A0C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37BF34C" w14:textId="77777777" w:rsidR="004A0CCC" w:rsidRDefault="004A0C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FDEC3FC" w14:textId="77777777" w:rsidR="004A0CCC" w:rsidRDefault="004A0C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28F11FD" w14:textId="77777777" w:rsidR="004A0CCC" w:rsidRDefault="004A0C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8E06B4E" w14:textId="77777777" w:rsidR="004A0CCC" w:rsidRDefault="004A0C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8A0A36E" w14:textId="28AA90AA" w:rsidR="004A0CCC" w:rsidRDefault="004A0C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27C8A6C" w14:textId="6ED721B4" w:rsidR="0047591B" w:rsidRDefault="0047591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E34F9BD" w14:textId="615DB188" w:rsidR="0047591B" w:rsidRDefault="0047591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270A17F" w14:textId="15F05EFB" w:rsidR="0047591B" w:rsidRDefault="0047591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1786E7E" w14:textId="4433B12A" w:rsidR="0047591B" w:rsidRDefault="0047591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E20667C" w14:textId="0C086ECE" w:rsidR="0047591B" w:rsidRDefault="0047591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A8F7A73" w14:textId="2D596EA9" w:rsidR="0047591B" w:rsidRDefault="0047591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AF71DEA" w14:textId="55436FA6" w:rsidR="0047591B" w:rsidRDefault="0047591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71F24C0" w14:textId="20D18D61" w:rsidR="0047591B" w:rsidRDefault="0047591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2297B7C" w14:textId="2C731532" w:rsidR="0047591B" w:rsidRDefault="0047591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600EE23" w14:textId="411BE4BD" w:rsidR="0047591B" w:rsidRDefault="0047591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Cate Pel</w:t>
            </w:r>
          </w:p>
          <w:p w14:paraId="404C51F9" w14:textId="77777777" w:rsidR="006511CC" w:rsidRDefault="006511CC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34B7901" w14:textId="77777777" w:rsidR="00B649AF" w:rsidRDefault="00B649AF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064F496" w14:textId="77777777" w:rsidR="00B649AF" w:rsidRDefault="00B649AF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B5F5FAF" w14:textId="77777777" w:rsidR="00B649AF" w:rsidRDefault="00B649AF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2BD20171" w14:textId="77777777" w:rsidR="00B649AF" w:rsidRDefault="00B649AF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06203BF" w14:textId="77777777" w:rsidR="00B649AF" w:rsidRDefault="00B649AF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434362E" w14:textId="77777777" w:rsidR="00B649AF" w:rsidRDefault="00B649AF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F0B852E" w14:textId="77777777" w:rsidR="00B649AF" w:rsidRDefault="00B649AF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9DDB21C" w14:textId="77777777" w:rsidR="006824EF" w:rsidRDefault="006824EF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1F73D75" w14:textId="77777777" w:rsidR="006824EF" w:rsidRDefault="006824EF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132F9F8" w14:textId="77777777" w:rsidR="006824EF" w:rsidRDefault="006824EF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7A760F2" w14:textId="77777777" w:rsidR="006824EF" w:rsidRDefault="006824EF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B4D8035" w14:textId="77777777" w:rsidR="00B649AF" w:rsidRDefault="00B649AF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Brent Wilson</w:t>
            </w:r>
          </w:p>
          <w:p w14:paraId="2CF781F7" w14:textId="77777777" w:rsidR="00DE2D56" w:rsidRDefault="00DE2D56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729EC8C" w14:textId="77777777" w:rsidR="00DE2D56" w:rsidRDefault="00DE2D56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DBD7200" w14:textId="77777777" w:rsidR="00DE2D56" w:rsidRDefault="00DE2D56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B6C66FC" w14:textId="77777777" w:rsidR="00DE2D56" w:rsidRDefault="00DE2D56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A0B7D11" w14:textId="77777777" w:rsidR="00DE2D56" w:rsidRDefault="00DE2D56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A511B8B" w14:textId="77777777" w:rsidR="00DE2D56" w:rsidRDefault="00DE2D56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B7C399C" w14:textId="77777777" w:rsidR="00DE2D56" w:rsidRDefault="00DE2D56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All members</w:t>
            </w:r>
          </w:p>
          <w:p w14:paraId="4A3B3DFC" w14:textId="77777777" w:rsidR="00706BD2" w:rsidRDefault="00706BD2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07FF4E24" w14:textId="77777777" w:rsidR="00706BD2" w:rsidRDefault="00706BD2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4EA9F4C" w14:textId="77777777" w:rsidR="00706BD2" w:rsidRDefault="00706BD2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C9A7B3B" w14:textId="77777777" w:rsidR="00706BD2" w:rsidRDefault="00706BD2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16F2E12" w14:textId="77777777" w:rsidR="00706BD2" w:rsidRDefault="00706BD2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0C84E96" w14:textId="77777777" w:rsidR="00706BD2" w:rsidRDefault="00706BD2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B6C950F" w14:textId="77777777" w:rsidR="00706BD2" w:rsidRDefault="00706BD2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DDED446" w14:textId="77777777" w:rsidR="00706BD2" w:rsidRDefault="00706BD2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EADEAB4" w14:textId="77777777" w:rsidR="00706BD2" w:rsidRDefault="00706BD2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Phil Illingworth</w:t>
            </w:r>
          </w:p>
          <w:p w14:paraId="126ABE6A" w14:textId="77777777" w:rsidR="000742CB" w:rsidRDefault="000742C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7F04DEB" w14:textId="77777777" w:rsidR="000742CB" w:rsidRDefault="000742C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5D8A850" w14:textId="77777777" w:rsidR="000742CB" w:rsidRDefault="000742C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916D351" w14:textId="77777777" w:rsidR="000742CB" w:rsidRDefault="000742C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756B13D8" w14:textId="77777777" w:rsidR="000742CB" w:rsidRDefault="000742C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DB23712" w14:textId="77777777" w:rsidR="000742CB" w:rsidRDefault="000742C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606BFFB" w14:textId="77777777" w:rsidR="000742CB" w:rsidRDefault="000742C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CE0FD74" w14:textId="77777777" w:rsidR="000742CB" w:rsidRDefault="000742C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B850CB0" w14:textId="77777777" w:rsidR="000742CB" w:rsidRDefault="000742C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F58FCD6" w14:textId="38B38669" w:rsidR="000742CB" w:rsidRDefault="000742C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All members</w:t>
            </w:r>
          </w:p>
          <w:p w14:paraId="74C548E4" w14:textId="2B28A0AC" w:rsidR="000742CB" w:rsidRDefault="000742C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0A8BF93" w14:textId="7664A881" w:rsidR="000742CB" w:rsidRDefault="000742C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Cate Pel</w:t>
            </w:r>
          </w:p>
          <w:p w14:paraId="6F3CFA00" w14:textId="77777777" w:rsidR="000742CB" w:rsidRDefault="000742C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Rebecca Millwood</w:t>
            </w:r>
          </w:p>
          <w:p w14:paraId="70D5E859" w14:textId="77777777" w:rsidR="000742CB" w:rsidRDefault="000742C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64F6ED9" w14:textId="725E611B" w:rsidR="000742CB" w:rsidRPr="002023E1" w:rsidRDefault="000742CB" w:rsidP="00395A17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Tahnee Hodgetts</w:t>
            </w:r>
          </w:p>
        </w:tc>
        <w:tc>
          <w:tcPr>
            <w:tcW w:w="1134" w:type="dxa"/>
          </w:tcPr>
          <w:p w14:paraId="2633E161" w14:textId="77777777" w:rsidR="00B73AEC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05C51D2" w14:textId="254CAD57" w:rsidR="00772A84" w:rsidRPr="002023E1" w:rsidRDefault="00772A8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</w:tbl>
    <w:p w14:paraId="62B64C13" w14:textId="4D8C3465" w:rsidR="00B73AEC" w:rsidRPr="002023E1" w:rsidRDefault="00B73AEC">
      <w:pPr>
        <w:rPr>
          <w:rFonts w:asciiTheme="minorHAnsi" w:hAnsiTheme="minorHAnsi" w:cstheme="minorHAnsi"/>
        </w:rPr>
      </w:pPr>
    </w:p>
    <w:sectPr w:rsidR="00B73AEC" w:rsidRPr="002023E1" w:rsidSect="00B73AEC">
      <w:pgSz w:w="12240" w:h="15840"/>
      <w:pgMar w:top="567" w:right="1797" w:bottom="142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8A9"/>
    <w:multiLevelType w:val="hybridMultilevel"/>
    <w:tmpl w:val="E28CB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E8E"/>
    <w:multiLevelType w:val="hybridMultilevel"/>
    <w:tmpl w:val="D2C44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0E40"/>
    <w:multiLevelType w:val="hybridMultilevel"/>
    <w:tmpl w:val="E5628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2F27"/>
    <w:multiLevelType w:val="hybridMultilevel"/>
    <w:tmpl w:val="5BE84C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863C8"/>
    <w:multiLevelType w:val="hybridMultilevel"/>
    <w:tmpl w:val="B0A88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17574"/>
    <w:multiLevelType w:val="hybridMultilevel"/>
    <w:tmpl w:val="9BC68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52B28"/>
    <w:multiLevelType w:val="hybridMultilevel"/>
    <w:tmpl w:val="9F841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C0C8A"/>
    <w:multiLevelType w:val="hybridMultilevel"/>
    <w:tmpl w:val="30105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1FFC"/>
    <w:multiLevelType w:val="hybridMultilevel"/>
    <w:tmpl w:val="9D2892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363CE0"/>
    <w:multiLevelType w:val="hybridMultilevel"/>
    <w:tmpl w:val="EC8C5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26C2C"/>
    <w:multiLevelType w:val="hybridMultilevel"/>
    <w:tmpl w:val="67B29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02C11"/>
    <w:multiLevelType w:val="hybridMultilevel"/>
    <w:tmpl w:val="9B42E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63C9"/>
    <w:multiLevelType w:val="hybridMultilevel"/>
    <w:tmpl w:val="6BEA47FA"/>
    <w:lvl w:ilvl="0" w:tplc="28E2F2FC">
      <w:start w:val="2"/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C530B"/>
    <w:multiLevelType w:val="hybridMultilevel"/>
    <w:tmpl w:val="2292B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D2365"/>
    <w:multiLevelType w:val="hybridMultilevel"/>
    <w:tmpl w:val="24D68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17D6"/>
    <w:multiLevelType w:val="hybridMultilevel"/>
    <w:tmpl w:val="41C21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17B74"/>
    <w:multiLevelType w:val="multilevel"/>
    <w:tmpl w:val="A46EB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3326C5"/>
    <w:multiLevelType w:val="hybridMultilevel"/>
    <w:tmpl w:val="15860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A0D0C"/>
    <w:multiLevelType w:val="hybridMultilevel"/>
    <w:tmpl w:val="9438D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36F21"/>
    <w:multiLevelType w:val="hybridMultilevel"/>
    <w:tmpl w:val="3CC26F4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F8021B"/>
    <w:multiLevelType w:val="hybridMultilevel"/>
    <w:tmpl w:val="DA6C1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754D5"/>
    <w:multiLevelType w:val="hybridMultilevel"/>
    <w:tmpl w:val="08306AC6"/>
    <w:lvl w:ilvl="0" w:tplc="AD5C569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CF59E2"/>
    <w:multiLevelType w:val="hybridMultilevel"/>
    <w:tmpl w:val="D85CC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32795"/>
    <w:multiLevelType w:val="hybridMultilevel"/>
    <w:tmpl w:val="11AC6288"/>
    <w:lvl w:ilvl="0" w:tplc="468CECF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515C0153"/>
    <w:multiLevelType w:val="hybridMultilevel"/>
    <w:tmpl w:val="D9F8B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774BE"/>
    <w:multiLevelType w:val="multilevel"/>
    <w:tmpl w:val="E85A8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B841B78"/>
    <w:multiLevelType w:val="hybridMultilevel"/>
    <w:tmpl w:val="D9FEA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34A3E"/>
    <w:multiLevelType w:val="hybridMultilevel"/>
    <w:tmpl w:val="C9020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B770E"/>
    <w:multiLevelType w:val="hybridMultilevel"/>
    <w:tmpl w:val="4E2C3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5271F"/>
    <w:multiLevelType w:val="multilevel"/>
    <w:tmpl w:val="0BA62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91932B8"/>
    <w:multiLevelType w:val="multilevel"/>
    <w:tmpl w:val="E132D1B6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BA268B5"/>
    <w:multiLevelType w:val="hybridMultilevel"/>
    <w:tmpl w:val="78B2D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65E49"/>
    <w:multiLevelType w:val="hybridMultilevel"/>
    <w:tmpl w:val="A9AEF0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402AA"/>
    <w:multiLevelType w:val="hybridMultilevel"/>
    <w:tmpl w:val="B61CE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6400F"/>
    <w:multiLevelType w:val="hybridMultilevel"/>
    <w:tmpl w:val="616C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7098B"/>
    <w:multiLevelType w:val="hybridMultilevel"/>
    <w:tmpl w:val="945E4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8712A"/>
    <w:multiLevelType w:val="hybridMultilevel"/>
    <w:tmpl w:val="42C6F0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C45E9"/>
    <w:multiLevelType w:val="hybridMultilevel"/>
    <w:tmpl w:val="76D42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9"/>
  </w:num>
  <w:num w:numId="4">
    <w:abstractNumId w:val="30"/>
  </w:num>
  <w:num w:numId="5">
    <w:abstractNumId w:val="12"/>
  </w:num>
  <w:num w:numId="6">
    <w:abstractNumId w:val="18"/>
  </w:num>
  <w:num w:numId="7">
    <w:abstractNumId w:val="17"/>
  </w:num>
  <w:num w:numId="8">
    <w:abstractNumId w:val="24"/>
  </w:num>
  <w:num w:numId="9">
    <w:abstractNumId w:val="27"/>
  </w:num>
  <w:num w:numId="10">
    <w:abstractNumId w:val="8"/>
  </w:num>
  <w:num w:numId="11">
    <w:abstractNumId w:val="1"/>
  </w:num>
  <w:num w:numId="12">
    <w:abstractNumId w:val="35"/>
  </w:num>
  <w:num w:numId="13">
    <w:abstractNumId w:val="4"/>
  </w:num>
  <w:num w:numId="14">
    <w:abstractNumId w:val="14"/>
  </w:num>
  <w:num w:numId="15">
    <w:abstractNumId w:val="11"/>
  </w:num>
  <w:num w:numId="16">
    <w:abstractNumId w:val="5"/>
  </w:num>
  <w:num w:numId="17">
    <w:abstractNumId w:val="22"/>
  </w:num>
  <w:num w:numId="18">
    <w:abstractNumId w:val="31"/>
  </w:num>
  <w:num w:numId="19">
    <w:abstractNumId w:val="34"/>
  </w:num>
  <w:num w:numId="20">
    <w:abstractNumId w:val="2"/>
  </w:num>
  <w:num w:numId="21">
    <w:abstractNumId w:val="7"/>
  </w:num>
  <w:num w:numId="22">
    <w:abstractNumId w:val="23"/>
  </w:num>
  <w:num w:numId="23">
    <w:abstractNumId w:val="33"/>
  </w:num>
  <w:num w:numId="24">
    <w:abstractNumId w:val="21"/>
  </w:num>
  <w:num w:numId="25">
    <w:abstractNumId w:val="13"/>
  </w:num>
  <w:num w:numId="26">
    <w:abstractNumId w:val="19"/>
  </w:num>
  <w:num w:numId="27">
    <w:abstractNumId w:val="32"/>
  </w:num>
  <w:num w:numId="28">
    <w:abstractNumId w:val="36"/>
  </w:num>
  <w:num w:numId="29">
    <w:abstractNumId w:val="3"/>
  </w:num>
  <w:num w:numId="30">
    <w:abstractNumId w:val="37"/>
  </w:num>
  <w:num w:numId="31">
    <w:abstractNumId w:val="0"/>
  </w:num>
  <w:num w:numId="32">
    <w:abstractNumId w:val="15"/>
  </w:num>
  <w:num w:numId="33">
    <w:abstractNumId w:val="10"/>
  </w:num>
  <w:num w:numId="34">
    <w:abstractNumId w:val="26"/>
  </w:num>
  <w:num w:numId="35">
    <w:abstractNumId w:val="9"/>
  </w:num>
  <w:num w:numId="36">
    <w:abstractNumId w:val="28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EC"/>
    <w:rsid w:val="0001075D"/>
    <w:rsid w:val="00030496"/>
    <w:rsid w:val="00047C5A"/>
    <w:rsid w:val="000742CB"/>
    <w:rsid w:val="000A7668"/>
    <w:rsid w:val="000B26E5"/>
    <w:rsid w:val="000B6631"/>
    <w:rsid w:val="000B7C8E"/>
    <w:rsid w:val="00103349"/>
    <w:rsid w:val="001152C2"/>
    <w:rsid w:val="001619A0"/>
    <w:rsid w:val="00172DF4"/>
    <w:rsid w:val="001A1B70"/>
    <w:rsid w:val="001B59C2"/>
    <w:rsid w:val="001F54D1"/>
    <w:rsid w:val="002023E1"/>
    <w:rsid w:val="0027126F"/>
    <w:rsid w:val="002A5B52"/>
    <w:rsid w:val="002C05E1"/>
    <w:rsid w:val="002C51AC"/>
    <w:rsid w:val="00326462"/>
    <w:rsid w:val="00334883"/>
    <w:rsid w:val="00367109"/>
    <w:rsid w:val="00370EA4"/>
    <w:rsid w:val="00384C0E"/>
    <w:rsid w:val="00395A17"/>
    <w:rsid w:val="003A3427"/>
    <w:rsid w:val="00436666"/>
    <w:rsid w:val="0047591B"/>
    <w:rsid w:val="004828EB"/>
    <w:rsid w:val="004A0CCC"/>
    <w:rsid w:val="004A3F17"/>
    <w:rsid w:val="004E6A6D"/>
    <w:rsid w:val="00501EBD"/>
    <w:rsid w:val="005A09FB"/>
    <w:rsid w:val="005B52FC"/>
    <w:rsid w:val="005D2F70"/>
    <w:rsid w:val="005E0D97"/>
    <w:rsid w:val="005F612B"/>
    <w:rsid w:val="00636AC5"/>
    <w:rsid w:val="006511CC"/>
    <w:rsid w:val="00665011"/>
    <w:rsid w:val="0067559B"/>
    <w:rsid w:val="006824EF"/>
    <w:rsid w:val="006F14D9"/>
    <w:rsid w:val="007032EC"/>
    <w:rsid w:val="00706BD2"/>
    <w:rsid w:val="00762AE4"/>
    <w:rsid w:val="00772A84"/>
    <w:rsid w:val="007A4074"/>
    <w:rsid w:val="007C2BC4"/>
    <w:rsid w:val="007C710C"/>
    <w:rsid w:val="007C78A8"/>
    <w:rsid w:val="00800BC8"/>
    <w:rsid w:val="00826448"/>
    <w:rsid w:val="008562C4"/>
    <w:rsid w:val="008665A1"/>
    <w:rsid w:val="008A1819"/>
    <w:rsid w:val="008B659F"/>
    <w:rsid w:val="008D3B6D"/>
    <w:rsid w:val="00915E14"/>
    <w:rsid w:val="00916590"/>
    <w:rsid w:val="00930CED"/>
    <w:rsid w:val="009C1C34"/>
    <w:rsid w:val="00A22160"/>
    <w:rsid w:val="00A716D0"/>
    <w:rsid w:val="00AD3789"/>
    <w:rsid w:val="00AE444E"/>
    <w:rsid w:val="00B06BAC"/>
    <w:rsid w:val="00B45BF2"/>
    <w:rsid w:val="00B512B4"/>
    <w:rsid w:val="00B649AF"/>
    <w:rsid w:val="00B73AEC"/>
    <w:rsid w:val="00BD0885"/>
    <w:rsid w:val="00C44867"/>
    <w:rsid w:val="00C66289"/>
    <w:rsid w:val="00CE11E5"/>
    <w:rsid w:val="00D5061C"/>
    <w:rsid w:val="00D81291"/>
    <w:rsid w:val="00DA31E0"/>
    <w:rsid w:val="00DA4C09"/>
    <w:rsid w:val="00DA4F26"/>
    <w:rsid w:val="00DB60CD"/>
    <w:rsid w:val="00DE2D56"/>
    <w:rsid w:val="00DE5D8E"/>
    <w:rsid w:val="00E03330"/>
    <w:rsid w:val="00E54973"/>
    <w:rsid w:val="00EE5F41"/>
    <w:rsid w:val="00F135D3"/>
    <w:rsid w:val="00F20D08"/>
    <w:rsid w:val="00F447D7"/>
    <w:rsid w:val="00F45D68"/>
    <w:rsid w:val="00F616A9"/>
    <w:rsid w:val="00FA4C48"/>
    <w:rsid w:val="00FA6974"/>
    <w:rsid w:val="00FC68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AB1A"/>
  <w15:docId w15:val="{3AB7C86E-3059-4898-A637-9CF1829F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40CCC"/>
  </w:style>
  <w:style w:type="paragraph" w:styleId="Heading1">
    <w:name w:val="heading 1"/>
    <w:basedOn w:val="Normal"/>
    <w:next w:val="Normal"/>
    <w:link w:val="Heading1Char"/>
    <w:uiPriority w:val="9"/>
    <w:qFormat/>
    <w:rsid w:val="00040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3AEC"/>
  </w:style>
  <w:style w:type="paragraph" w:styleId="Title">
    <w:name w:val="Title"/>
    <w:basedOn w:val="Normal"/>
    <w:next w:val="Normal"/>
    <w:link w:val="TitleChar"/>
    <w:uiPriority w:val="10"/>
    <w:qFormat/>
    <w:rsid w:val="00040CCC"/>
    <w:pPr>
      <w:pBdr>
        <w:bottom w:val="single" w:sz="8" w:space="0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40CCC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40CCC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styleId="Subtitle">
    <w:name w:val="Subtitle"/>
    <w:basedOn w:val="Normal"/>
    <w:next w:val="Normal"/>
    <w:link w:val="SubtitleChar"/>
    <w:rsid w:val="00B73AEC"/>
    <w:rPr>
      <w:i/>
      <w:color w:val="4472C4"/>
      <w:sz w:val="24"/>
      <w:szCs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40CCC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40CCC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040CCC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0CCC"/>
    <w:rPr>
      <w:rFonts w:asciiTheme="majorHAnsi" w:eastAsiaTheme="majorEastAsia" w:hAnsiTheme="majorHAnsi" w:cstheme="majorBidi"/>
      <w:b/>
      <w:color w:val="4472C4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CCC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CCC"/>
    <w:rPr>
      <w:b/>
      <w:i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040CCC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40CCC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040CC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40CCC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40C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040CCC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040CCC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040CCC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0CCC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0CCC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0CCC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040CCC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040CC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040CCC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040CC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40CC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040C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0CCC"/>
    <w:rPr>
      <w:b/>
      <w:i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040CCC"/>
    <w:rPr>
      <w:rFonts w:asciiTheme="majorHAnsi" w:eastAsiaTheme="majorEastAsia" w:hAnsiTheme="majorHAnsi" w:cstheme="majorBidi"/>
      <w:i/>
      <w:color w:val="1F3763" w:themeColor="accent1" w:themeShade="7F"/>
    </w:rPr>
  </w:style>
  <w:style w:type="character" w:styleId="BookTitle">
    <w:name w:val="Book Title"/>
    <w:basedOn w:val="DefaultParagraphFont"/>
    <w:uiPriority w:val="33"/>
    <w:qFormat/>
    <w:rsid w:val="00040CCC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CCC"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table" w:customStyle="1" w:styleId="a">
    <w:basedOn w:val="TableNormal"/>
    <w:rsid w:val="00B73A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65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Hodgetts</dc:creator>
  <cp:lastModifiedBy>Ian Hodgetts</cp:lastModifiedBy>
  <cp:revision>12</cp:revision>
  <dcterms:created xsi:type="dcterms:W3CDTF">2019-08-01T10:42:00Z</dcterms:created>
  <dcterms:modified xsi:type="dcterms:W3CDTF">2019-08-01T12:44:00Z</dcterms:modified>
</cp:coreProperties>
</file>